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DOHODA O MLČENLIVOSTI</w:t>
      </w:r>
    </w:p>
    <w:p>
      <w:r>
        <w:rPr>
          <w:b w:val="0"/>
          <w:sz w:val="22"/>
        </w:rPr>
        <w:t>uzavřená dle § 1746 odst. 2 zákona č. 89/2012 Sb., občanský zákoník</w:t>
      </w:r>
    </w:p>
    <w:p>
      <w:r>
        <w:rPr>
          <w:b/>
          <w:sz w:val="22"/>
        </w:rPr>
        <w:br/>
        <w:t>Smluvní strany:</w:t>
      </w:r>
    </w:p>
    <w:p>
      <w:r>
        <w:rPr>
          <w:b w:val="0"/>
          <w:sz w:val="22"/>
        </w:rPr>
        <w:t>1. [Název e-shopu nebo podnikatele]</w:t>
        <w:br/>
        <w:t>se sídlem: [adresa]</w:t>
        <w:br/>
        <w:t>IČ: [IČO]</w:t>
        <w:br/>
        <w:t>zastoupený: [jméno, funkce]</w:t>
        <w:br/>
        <w:t>(dále jen „Objednatel“)</w:t>
      </w:r>
    </w:p>
    <w:p>
      <w:r>
        <w:rPr>
          <w:b w:val="0"/>
          <w:sz w:val="22"/>
        </w:rPr>
        <w:br/>
        <w:t>2. [Jméno a příjmení externisty]</w:t>
        <w:br/>
        <w:t>bydliště: [adresa]</w:t>
        <w:br/>
        <w:t>IČ: [IČO, pokud má]</w:t>
        <w:br/>
        <w:t>(dále jen „Zhotovitel“)</w:t>
        <w:br/>
      </w:r>
    </w:p>
    <w:p>
      <w:r>
        <w:rPr>
          <w:b w:val="0"/>
          <w:sz w:val="22"/>
        </w:rPr>
        <w:t>uzavírají tuto</w:t>
      </w:r>
    </w:p>
    <w:p>
      <w:r>
        <w:rPr>
          <w:b/>
          <w:sz w:val="22"/>
        </w:rPr>
        <w:t>DOHODU O MLČENLIVOSTI</w:t>
      </w:r>
    </w:p>
    <w:p>
      <w:r>
        <w:rPr>
          <w:b/>
          <w:sz w:val="22"/>
        </w:rPr>
        <w:br/>
        <w:t>1. ÚČEL DOHODY</w:t>
      </w:r>
    </w:p>
    <w:p>
      <w:r>
        <w:rPr>
          <w:b w:val="0"/>
          <w:sz w:val="22"/>
        </w:rPr>
        <w:t>Tato dohoda je uzavírána za účelem zajištění ochrany důvěrných informací, které si smluvní strany vzájemně zpřístupní v rámci spolupráce (např. v oblasti SEO, marketingu, programování, analytiky apod.).</w:t>
      </w:r>
    </w:p>
    <w:p>
      <w:r>
        <w:rPr>
          <w:b/>
          <w:sz w:val="22"/>
        </w:rPr>
        <w:br/>
        <w:t>2. DEFINICE DŮVĚRNÝCH INFORMACÍ</w:t>
      </w:r>
    </w:p>
    <w:p>
      <w:r>
        <w:rPr>
          <w:b w:val="0"/>
          <w:sz w:val="22"/>
        </w:rPr>
        <w:t>Za důvěrné informace se považují zejména:</w:t>
        <w:br/>
        <w:t>- obchodní a marketingové strategie,</w:t>
        <w:br/>
        <w:t>- data o objednávkách, zákaznících a tržbách,</w:t>
        <w:br/>
        <w:t>- přístupové údaje k systémům,</w:t>
        <w:br/>
        <w:t>- osobní údaje ve smyslu GDPR,</w:t>
        <w:br/>
        <w:t>- další informace, které nejsou veřejně dostupné.</w:t>
      </w:r>
    </w:p>
    <w:p>
      <w:r>
        <w:rPr>
          <w:b/>
          <w:sz w:val="22"/>
        </w:rPr>
        <w:br/>
        <w:t>3. POVINNOST MLČENLIVOSTI</w:t>
      </w:r>
    </w:p>
    <w:p>
      <w:r>
        <w:rPr>
          <w:b w:val="0"/>
          <w:sz w:val="22"/>
        </w:rPr>
        <w:t>Zhotovitel se zavazuje, že:</w:t>
        <w:br/>
        <w:t>- důvěrné informace bude chránit před zneužitím a zpřístupněním třetím osobám,</w:t>
        <w:br/>
        <w:t>- je použije výhradně pro účely spolupráce s Objednatelem,</w:t>
        <w:br/>
        <w:t>- bez souhlasu Objednatele je nesdělí ani nezpřístupní žádné třetí straně.</w:t>
      </w:r>
    </w:p>
    <w:p>
      <w:r>
        <w:rPr>
          <w:b/>
          <w:sz w:val="22"/>
        </w:rPr>
        <w:br/>
        <w:t>4. VÝJIMKY</w:t>
      </w:r>
    </w:p>
    <w:p>
      <w:r>
        <w:rPr>
          <w:b w:val="0"/>
          <w:sz w:val="22"/>
        </w:rPr>
        <w:t>Za porušení mlčenlivosti se nepovažuje zpřístupnění informací:</w:t>
        <w:br/>
        <w:t>- orgánům veřejné moci na základě zákonné povinnosti,</w:t>
        <w:br/>
        <w:t>- které jsou již veřejně známé, aniž by došlo k porušení této dohody.</w:t>
      </w:r>
    </w:p>
    <w:p>
      <w:r>
        <w:rPr>
          <w:b/>
          <w:sz w:val="22"/>
        </w:rPr>
        <w:br/>
        <w:t>5. DOBA TRVÁNÍ</w:t>
      </w:r>
    </w:p>
    <w:p>
      <w:r>
        <w:rPr>
          <w:b w:val="0"/>
          <w:sz w:val="22"/>
        </w:rPr>
        <w:t>Tato dohoda se uzavírá na dobu trvání spolupráce a zůstává v platnosti ještě 3 roky po jejím ukončení.</w:t>
      </w:r>
    </w:p>
    <w:p>
      <w:r>
        <w:rPr>
          <w:b/>
          <w:sz w:val="22"/>
        </w:rPr>
        <w:br/>
        <w:t>6. SANKCE</w:t>
      </w:r>
    </w:p>
    <w:p>
      <w:r>
        <w:rPr>
          <w:b w:val="0"/>
          <w:sz w:val="22"/>
        </w:rPr>
        <w:t>V případě porušení mlčenlivosti má Objednatel nárok na smluvní pokutu ve výši [doplnit – např. 50 000 Kč], a to bez ohledu na skutečně vzniklou škodu.</w:t>
      </w:r>
    </w:p>
    <w:p>
      <w:r>
        <w:rPr>
          <w:b/>
          <w:sz w:val="22"/>
        </w:rPr>
        <w:br/>
        <w:t>7. ZÁVĚREČNÁ USTANOVENÍ</w:t>
      </w:r>
    </w:p>
    <w:p>
      <w:r>
        <w:rPr>
          <w:b w:val="0"/>
          <w:sz w:val="22"/>
        </w:rPr>
        <w:t>- Tato dohoda je vyhotovena ve 2 stejnopisech, po jednom pro každou stranu.</w:t>
        <w:br/>
        <w:t>- Práva a povinnosti neupravené touto dohodou se řídí občanským zákoníkem.</w:t>
        <w:br/>
        <w:t>- Smluvní strany prohlašují, že si dohodu přečetly, rozumí jejímu obsahu a na důkaz souhlasu připojují své podpisy.</w:t>
      </w:r>
    </w:p>
    <w:p>
      <w:r>
        <w:rPr>
          <w:b w:val="0"/>
          <w:sz w:val="22"/>
        </w:rPr>
        <w:br/>
        <w:t>V [město] dne [datum]</w:t>
        <w:br/>
      </w:r>
    </w:p>
    <w:p>
      <w:r>
        <w:rPr>
          <w:b w:val="0"/>
          <w:sz w:val="22"/>
        </w:rPr>
        <w:t>.....................................................</w:t>
        <w:br/>
        <w:t>Za Objednatele</w:t>
        <w:br/>
      </w:r>
    </w:p>
    <w:p>
      <w:r>
        <w:rPr>
          <w:b w:val="0"/>
          <w:sz w:val="22"/>
        </w:rPr>
        <w:br/>
        <w:t>.....................................................</w:t>
        <w:br/>
        <w:t>Za Zhotovitele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